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0D9F" w14:textId="6586D3F7" w:rsidR="008B4C5A" w:rsidRDefault="008B4C5A" w:rsidP="008B4C5A">
      <w:p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Congratulations newly certified Adopt-A-Stream volunteer</w:t>
      </w:r>
      <w:r w:rsidR="003D2818">
        <w:rPr>
          <w:rFonts w:ascii="Arial" w:eastAsia="Times New Roman" w:hAnsi="Arial" w:cs="Arial"/>
          <w:color w:val="222222"/>
          <w:sz w:val="24"/>
          <w:szCs w:val="24"/>
        </w:rPr>
        <w:t>s!</w:t>
      </w:r>
    </w:p>
    <w:p w14:paraId="29D468ED" w14:textId="42050CEF" w:rsidR="008B4C5A" w:rsidRDefault="008B4C5A" w:rsidP="008B4C5A">
      <w:p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 xml:space="preserve">Thank you for attending the </w:t>
      </w:r>
      <w:r w:rsidR="00E73995">
        <w:rPr>
          <w:rFonts w:ascii="Arial" w:eastAsia="Times New Roman" w:hAnsi="Arial" w:cs="Arial"/>
          <w:color w:val="222222"/>
          <w:sz w:val="24"/>
          <w:szCs w:val="24"/>
        </w:rPr>
        <w:t>_______</w:t>
      </w:r>
      <w:r>
        <w:rPr>
          <w:rFonts w:ascii="Arial" w:eastAsia="Times New Roman" w:hAnsi="Arial" w:cs="Arial"/>
          <w:color w:val="222222"/>
          <w:sz w:val="24"/>
          <w:szCs w:val="24"/>
        </w:rPr>
        <w:t xml:space="preserve"> QA/QC workshop at </w:t>
      </w:r>
      <w:r w:rsidR="003D2818">
        <w:rPr>
          <w:rFonts w:ascii="Arial" w:eastAsia="Times New Roman" w:hAnsi="Arial" w:cs="Arial"/>
          <w:color w:val="222222"/>
          <w:sz w:val="24"/>
          <w:szCs w:val="24"/>
        </w:rPr>
        <w:t>________</w:t>
      </w:r>
      <w:r>
        <w:rPr>
          <w:rFonts w:ascii="Arial" w:eastAsia="Times New Roman" w:hAnsi="Arial" w:cs="Arial"/>
          <w:color w:val="222222"/>
          <w:sz w:val="24"/>
          <w:szCs w:val="24"/>
        </w:rPr>
        <w:t xml:space="preserve"> on </w:t>
      </w:r>
      <w:r w:rsidR="003D2818">
        <w:rPr>
          <w:rFonts w:ascii="Arial" w:eastAsia="Times New Roman" w:hAnsi="Arial" w:cs="Arial"/>
          <w:color w:val="222222"/>
          <w:sz w:val="24"/>
          <w:szCs w:val="24"/>
        </w:rPr>
        <w:t>________</w:t>
      </w:r>
      <w:r>
        <w:rPr>
          <w:rFonts w:ascii="Arial" w:eastAsia="Times New Roman" w:hAnsi="Arial" w:cs="Arial"/>
          <w:color w:val="222222"/>
          <w:sz w:val="24"/>
          <w:szCs w:val="24"/>
        </w:rPr>
        <w:t>. You are now officially certified as a Georgia Adopt-A-Stream QA/QC volunteer! You can submit data to the Georgia Adopt-A-Stream online database for the next twelve months.</w:t>
      </w:r>
    </w:p>
    <w:p w14:paraId="54CA0F9B" w14:textId="77777777" w:rsidR="008B4C5A" w:rsidRDefault="008B4C5A" w:rsidP="008B4C5A">
      <w:pPr>
        <w:shd w:val="clear" w:color="auto" w:fill="FFFFFF"/>
        <w:spacing w:before="100" w:beforeAutospacing="1" w:after="100" w:afterAutospacing="1"/>
        <w:rPr>
          <w:rFonts w:ascii="Arial" w:eastAsia="Times New Roman" w:hAnsi="Arial" w:cs="Arial"/>
          <w:color w:val="222222"/>
          <w:sz w:val="24"/>
          <w:szCs w:val="24"/>
        </w:rPr>
      </w:pPr>
      <w:r>
        <w:rPr>
          <w:rFonts w:ascii="Arial" w:eastAsia="Times New Roman" w:hAnsi="Arial" w:cs="Arial"/>
          <w:color w:val="222222"/>
          <w:sz w:val="24"/>
          <w:szCs w:val="24"/>
        </w:rPr>
        <w:t xml:space="preserve">If you are brand new to Adopt-A-Stream, welcome! Below you will find the information you need to get started. </w:t>
      </w:r>
      <w:r>
        <w:rPr>
          <w:rFonts w:ascii="Arial" w:eastAsia="Times New Roman" w:hAnsi="Arial" w:cs="Arial"/>
          <w:b/>
          <w:bCs/>
          <w:color w:val="222222"/>
          <w:sz w:val="24"/>
          <w:szCs w:val="24"/>
        </w:rPr>
        <w:t>Firstly,</w:t>
      </w:r>
      <w:r>
        <w:rPr>
          <w:rFonts w:ascii="Arial" w:eastAsia="Times New Roman" w:hAnsi="Arial" w:cs="Arial"/>
          <w:color w:val="222222"/>
          <w:sz w:val="24"/>
          <w:szCs w:val="24"/>
        </w:rPr>
        <w:t xml:space="preserve"> </w:t>
      </w:r>
      <w:r>
        <w:rPr>
          <w:rFonts w:ascii="Arial" w:eastAsia="Times New Roman" w:hAnsi="Arial" w:cs="Arial"/>
          <w:b/>
          <w:bCs/>
          <w:color w:val="222222"/>
          <w:sz w:val="24"/>
          <w:szCs w:val="24"/>
        </w:rPr>
        <w:t xml:space="preserve">you will need to login to the </w:t>
      </w:r>
      <w:hyperlink r:id="rId5" w:history="1">
        <w:r>
          <w:rPr>
            <w:rStyle w:val="Hyperlink"/>
            <w:rFonts w:ascii="Arial" w:eastAsia="Times New Roman" w:hAnsi="Arial" w:cs="Arial"/>
            <w:b/>
            <w:bCs/>
            <w:sz w:val="24"/>
            <w:szCs w:val="24"/>
          </w:rPr>
          <w:t>AAS database</w:t>
        </w:r>
      </w:hyperlink>
      <w:r>
        <w:rPr>
          <w:rFonts w:ascii="Arial" w:eastAsia="Times New Roman" w:hAnsi="Arial" w:cs="Arial"/>
          <w:b/>
          <w:bCs/>
          <w:color w:val="222222"/>
          <w:sz w:val="24"/>
          <w:szCs w:val="24"/>
        </w:rPr>
        <w:t xml:space="preserve"> and create a new password.</w:t>
      </w:r>
      <w:r>
        <w:rPr>
          <w:rFonts w:ascii="Arial" w:eastAsia="Times New Roman" w:hAnsi="Arial" w:cs="Arial"/>
          <w:color w:val="222222"/>
          <w:sz w:val="24"/>
          <w:szCs w:val="24"/>
        </w:rPr>
        <w:t xml:space="preserve"> Please see the “Log in” and “Create a new password” instructions at the end of this email. </w:t>
      </w:r>
    </w:p>
    <w:p w14:paraId="66C5A065" w14:textId="0A7A6508" w:rsidR="008B4C5A" w:rsidRDefault="008B4C5A" w:rsidP="008B4C5A">
      <w:pPr>
        <w:shd w:val="clear" w:color="auto" w:fill="FFFFFF"/>
        <w:spacing w:before="100" w:beforeAutospacing="1"/>
        <w:rPr>
          <w:rFonts w:ascii="Arial" w:eastAsia="Times New Roman" w:hAnsi="Arial" w:cs="Arial"/>
          <w:color w:val="222222"/>
          <w:sz w:val="24"/>
          <w:szCs w:val="24"/>
        </w:rPr>
      </w:pPr>
      <w:r>
        <w:rPr>
          <w:rFonts w:ascii="Arial" w:eastAsia="Times New Roman" w:hAnsi="Arial" w:cs="Arial"/>
          <w:b/>
          <w:bCs/>
          <w:color w:val="222222"/>
          <w:sz w:val="24"/>
          <w:szCs w:val="24"/>
        </w:rPr>
        <w:t>Next, you should register your monitoring group and site(s) on the database.</w:t>
      </w:r>
      <w:r>
        <w:rPr>
          <w:rFonts w:ascii="Arial" w:eastAsia="Times New Roman" w:hAnsi="Arial" w:cs="Arial"/>
          <w:color w:val="222222"/>
          <w:sz w:val="24"/>
          <w:szCs w:val="24"/>
        </w:rPr>
        <w:t xml:space="preserve"> It is possible to monitor alone, but we highly encourage volunteers to form groups! If you have not yet selected a site to adopt, we can help you select a site. If you already have a group and site you would like to monitor, please see the “Registering a Group” and “Registering a Site” instructions below. </w:t>
      </w:r>
    </w:p>
    <w:p w14:paraId="46A742E5" w14:textId="733E3A34" w:rsidR="008B4C5A" w:rsidRDefault="008B4C5A" w:rsidP="008B4C5A">
      <w:pPr>
        <w:shd w:val="clear" w:color="auto" w:fill="FFFFFF"/>
        <w:spacing w:before="100" w:beforeAutospacing="1"/>
        <w:rPr>
          <w:rFonts w:ascii="Arial" w:eastAsia="Times New Roman" w:hAnsi="Arial" w:cs="Arial"/>
          <w:color w:val="222222"/>
          <w:sz w:val="24"/>
          <w:szCs w:val="24"/>
        </w:rPr>
      </w:pPr>
      <w:r>
        <w:rPr>
          <w:rFonts w:ascii="Arial" w:eastAsia="Times New Roman" w:hAnsi="Arial" w:cs="Arial"/>
          <w:b/>
          <w:bCs/>
          <w:color w:val="222222"/>
          <w:sz w:val="24"/>
          <w:szCs w:val="24"/>
        </w:rPr>
        <w:t xml:space="preserve">After registering your group and site, you should obtain monitoring equipment. </w:t>
      </w:r>
      <w:r>
        <w:rPr>
          <w:rFonts w:ascii="Arial" w:eastAsia="Times New Roman" w:hAnsi="Arial" w:cs="Arial"/>
          <w:color w:val="222222"/>
          <w:sz w:val="24"/>
          <w:szCs w:val="24"/>
        </w:rPr>
        <w:t xml:space="preserve">Monitoring equipment is typically available for loan. Please reach out to your local community coordinator, you can find their contact information on the </w:t>
      </w:r>
      <w:hyperlink r:id="rId6" w:history="1">
        <w:r>
          <w:rPr>
            <w:rStyle w:val="Hyperlink"/>
            <w:rFonts w:ascii="Arial" w:eastAsia="Times New Roman" w:hAnsi="Arial" w:cs="Arial"/>
            <w:sz w:val="24"/>
            <w:szCs w:val="24"/>
          </w:rPr>
          <w:t>Find your Local AAS Coordinator page</w:t>
        </w:r>
      </w:hyperlink>
      <w:r>
        <w:rPr>
          <w:rFonts w:ascii="Arial" w:eastAsia="Times New Roman" w:hAnsi="Arial" w:cs="Arial"/>
          <w:color w:val="222222"/>
          <w:sz w:val="24"/>
          <w:szCs w:val="24"/>
        </w:rPr>
        <w:t xml:space="preserve">, organized by region. If they do not have equipment available for loan, please </w:t>
      </w:r>
      <w:r w:rsidR="003D2818">
        <w:rPr>
          <w:rFonts w:ascii="Arial" w:eastAsia="Times New Roman" w:hAnsi="Arial" w:cs="Arial"/>
          <w:color w:val="222222"/>
          <w:sz w:val="24"/>
          <w:szCs w:val="24"/>
        </w:rPr>
        <w:t>contact</w:t>
      </w:r>
      <w:r>
        <w:rPr>
          <w:rFonts w:ascii="Arial" w:eastAsia="Times New Roman" w:hAnsi="Arial" w:cs="Arial"/>
          <w:color w:val="222222"/>
          <w:sz w:val="24"/>
          <w:szCs w:val="24"/>
        </w:rPr>
        <w:t xml:space="preserve"> </w:t>
      </w:r>
      <w:r w:rsidR="003D2818">
        <w:rPr>
          <w:rFonts w:ascii="Arial" w:eastAsia="Times New Roman" w:hAnsi="Arial" w:cs="Arial"/>
          <w:color w:val="222222"/>
          <w:sz w:val="24"/>
          <w:szCs w:val="24"/>
        </w:rPr>
        <w:t>state staff</w:t>
      </w:r>
      <w:r>
        <w:rPr>
          <w:rFonts w:ascii="Arial" w:eastAsia="Times New Roman" w:hAnsi="Arial" w:cs="Arial"/>
          <w:color w:val="222222"/>
          <w:sz w:val="24"/>
          <w:szCs w:val="24"/>
        </w:rPr>
        <w:t xml:space="preserve"> </w:t>
      </w:r>
      <w:r w:rsidR="003D2818">
        <w:rPr>
          <w:rFonts w:ascii="Arial" w:eastAsia="Times New Roman" w:hAnsi="Arial" w:cs="Arial"/>
          <w:color w:val="222222"/>
          <w:sz w:val="24"/>
          <w:szCs w:val="24"/>
        </w:rPr>
        <w:t xml:space="preserve">at </w:t>
      </w:r>
      <w:hyperlink r:id="rId7" w:history="1">
        <w:r w:rsidR="003D2818" w:rsidRPr="00C9457B">
          <w:rPr>
            <w:rStyle w:val="Hyperlink"/>
            <w:rFonts w:ascii="Arial" w:eastAsia="Times New Roman" w:hAnsi="Arial" w:cs="Arial"/>
            <w:sz w:val="24"/>
            <w:szCs w:val="24"/>
          </w:rPr>
          <w:t>aas@dnr.ga.gov</w:t>
        </w:r>
      </w:hyperlink>
      <w:r w:rsidR="003D2818">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and </w:t>
      </w:r>
      <w:r w:rsidR="003D2818">
        <w:rPr>
          <w:rFonts w:ascii="Arial" w:eastAsia="Times New Roman" w:hAnsi="Arial" w:cs="Arial"/>
          <w:color w:val="222222"/>
          <w:sz w:val="24"/>
          <w:szCs w:val="24"/>
        </w:rPr>
        <w:t>they will happily assist you</w:t>
      </w:r>
      <w:r>
        <w:rPr>
          <w:rFonts w:ascii="Arial" w:eastAsia="Times New Roman" w:hAnsi="Arial" w:cs="Arial"/>
          <w:color w:val="222222"/>
          <w:sz w:val="24"/>
          <w:szCs w:val="24"/>
        </w:rPr>
        <w:t xml:space="preserve">. </w:t>
      </w:r>
    </w:p>
    <w:p w14:paraId="19BE1CDE" w14:textId="77777777" w:rsidR="008B4C5A" w:rsidRDefault="008B4C5A" w:rsidP="008B4C5A">
      <w:pPr>
        <w:shd w:val="clear" w:color="auto" w:fill="FFFFFF"/>
        <w:spacing w:before="100" w:beforeAutospacing="1"/>
        <w:rPr>
          <w:rFonts w:ascii="Arial" w:eastAsia="Times New Roman" w:hAnsi="Arial" w:cs="Arial"/>
          <w:color w:val="222222"/>
          <w:sz w:val="24"/>
          <w:szCs w:val="24"/>
        </w:rPr>
      </w:pPr>
      <w:r>
        <w:rPr>
          <w:rFonts w:ascii="Arial" w:eastAsia="Times New Roman" w:hAnsi="Arial" w:cs="Arial"/>
          <w:b/>
          <w:bCs/>
          <w:color w:val="222222"/>
          <w:sz w:val="24"/>
          <w:szCs w:val="24"/>
        </w:rPr>
        <w:t xml:space="preserve">Finally, start monitoring, </w:t>
      </w:r>
      <w:proofErr w:type="gramStart"/>
      <w:r>
        <w:rPr>
          <w:rFonts w:ascii="Arial" w:eastAsia="Times New Roman" w:hAnsi="Arial" w:cs="Arial"/>
          <w:b/>
          <w:bCs/>
          <w:color w:val="222222"/>
          <w:sz w:val="24"/>
          <w:szCs w:val="24"/>
        </w:rPr>
        <w:t>enter</w:t>
      </w:r>
      <w:proofErr w:type="gramEnd"/>
      <w:r>
        <w:rPr>
          <w:rFonts w:ascii="Arial" w:eastAsia="Times New Roman" w:hAnsi="Arial" w:cs="Arial"/>
          <w:b/>
          <w:bCs/>
          <w:color w:val="222222"/>
          <w:sz w:val="24"/>
          <w:szCs w:val="24"/>
        </w:rPr>
        <w:t xml:space="preserve"> and explore your data!</w:t>
      </w:r>
      <w:r>
        <w:rPr>
          <w:rFonts w:ascii="Arial" w:eastAsia="Times New Roman" w:hAnsi="Arial" w:cs="Arial"/>
          <w:color w:val="222222"/>
          <w:sz w:val="24"/>
          <w:szCs w:val="24"/>
        </w:rPr>
        <w:t xml:space="preserve"> Once you are all set, you can start collecting data from your site using the printable </w:t>
      </w:r>
      <w:hyperlink r:id="rId8" w:history="1">
        <w:r>
          <w:rPr>
            <w:rStyle w:val="Hyperlink"/>
            <w:rFonts w:ascii="Arial" w:eastAsia="Times New Roman" w:hAnsi="Arial" w:cs="Arial"/>
            <w:sz w:val="24"/>
            <w:szCs w:val="24"/>
          </w:rPr>
          <w:t>AAS datasheets</w:t>
        </w:r>
      </w:hyperlink>
      <w:r>
        <w:rPr>
          <w:rFonts w:ascii="Arial" w:eastAsia="Times New Roman" w:hAnsi="Arial" w:cs="Arial"/>
          <w:color w:val="222222"/>
          <w:sz w:val="24"/>
          <w:szCs w:val="24"/>
        </w:rPr>
        <w:t xml:space="preserve">, and enter in into the database. You can then review and analyze your monitoring data, as well as compare data from other sites. When you’re ready, detailed instructions for data entry and how to view data can be found in the </w:t>
      </w:r>
      <w:hyperlink r:id="rId9" w:history="1">
        <w:r>
          <w:rPr>
            <w:rStyle w:val="Hyperlink"/>
            <w:rFonts w:ascii="Arial" w:eastAsia="Times New Roman" w:hAnsi="Arial" w:cs="Arial"/>
            <w:sz w:val="24"/>
            <w:szCs w:val="24"/>
          </w:rPr>
          <w:t>Database FAQs</w:t>
        </w:r>
      </w:hyperlink>
      <w:r>
        <w:rPr>
          <w:rFonts w:ascii="Arial" w:eastAsia="Times New Roman" w:hAnsi="Arial" w:cs="Arial"/>
          <w:color w:val="222222"/>
          <w:sz w:val="24"/>
          <w:szCs w:val="24"/>
        </w:rPr>
        <w:t xml:space="preserve">. </w:t>
      </w:r>
    </w:p>
    <w:p w14:paraId="2D6623AD" w14:textId="77777777" w:rsidR="008B4C5A" w:rsidRDefault="008B4C5A" w:rsidP="008B4C5A">
      <w:pPr>
        <w:shd w:val="clear" w:color="auto" w:fill="FFFFFF"/>
        <w:spacing w:before="100" w:beforeAutospacing="1"/>
        <w:rPr>
          <w:rFonts w:ascii="Arial" w:eastAsia="Times New Roman" w:hAnsi="Arial" w:cs="Arial"/>
          <w:color w:val="222222"/>
          <w:sz w:val="24"/>
          <w:szCs w:val="24"/>
        </w:rPr>
      </w:pPr>
      <w:r>
        <w:rPr>
          <w:rFonts w:ascii="Arial" w:eastAsia="Times New Roman" w:hAnsi="Arial" w:cs="Arial"/>
          <w:color w:val="222222"/>
          <w:sz w:val="24"/>
          <w:szCs w:val="24"/>
        </w:rPr>
        <w:t xml:space="preserve">We encourage you to set up a monitoring schedule so that consistent data will be gathered. It is also helpful to conduct a visual or watershed survey to increase your understanding of the waterway, instructions for which can be found in the </w:t>
      </w:r>
      <w:hyperlink r:id="rId10" w:history="1">
        <w:r>
          <w:rPr>
            <w:rStyle w:val="Hyperlink"/>
            <w:rFonts w:ascii="Arial" w:eastAsia="Times New Roman" w:hAnsi="Arial" w:cs="Arial"/>
            <w:sz w:val="24"/>
            <w:szCs w:val="24"/>
          </w:rPr>
          <w:t>Adopt-A-Stream monitoring manuals</w:t>
        </w:r>
      </w:hyperlink>
      <w:r>
        <w:rPr>
          <w:rFonts w:ascii="Arial" w:eastAsia="Times New Roman" w:hAnsi="Arial" w:cs="Arial"/>
          <w:color w:val="222222"/>
          <w:sz w:val="24"/>
          <w:szCs w:val="24"/>
        </w:rPr>
        <w:t xml:space="preserve">. There are many resources available on the AAS website, including the </w:t>
      </w:r>
      <w:hyperlink r:id="rId11" w:history="1">
        <w:r>
          <w:rPr>
            <w:rStyle w:val="Hyperlink"/>
            <w:rFonts w:ascii="Arial" w:eastAsia="Times New Roman" w:hAnsi="Arial" w:cs="Arial"/>
            <w:sz w:val="24"/>
            <w:szCs w:val="24"/>
          </w:rPr>
          <w:t>workshop presentation</w:t>
        </w:r>
      </w:hyperlink>
      <w:r>
        <w:rPr>
          <w:rFonts w:ascii="Arial" w:eastAsia="Times New Roman" w:hAnsi="Arial" w:cs="Arial"/>
          <w:color w:val="222222"/>
          <w:sz w:val="24"/>
          <w:szCs w:val="24"/>
        </w:rPr>
        <w:t xml:space="preserve"> and </w:t>
      </w:r>
      <w:hyperlink r:id="rId12" w:history="1">
        <w:r>
          <w:rPr>
            <w:rStyle w:val="Hyperlink"/>
            <w:rFonts w:ascii="Arial" w:eastAsia="Times New Roman" w:hAnsi="Arial" w:cs="Arial"/>
            <w:sz w:val="24"/>
            <w:szCs w:val="24"/>
          </w:rPr>
          <w:t>field monitoring directions</w:t>
        </w:r>
      </w:hyperlink>
      <w:r>
        <w:rPr>
          <w:rFonts w:ascii="Arial" w:eastAsia="Times New Roman" w:hAnsi="Arial" w:cs="Arial"/>
          <w:color w:val="222222"/>
          <w:sz w:val="24"/>
          <w:szCs w:val="24"/>
        </w:rPr>
        <w:t xml:space="preserve"> for your reference. </w:t>
      </w:r>
    </w:p>
    <w:p w14:paraId="42737213" w14:textId="79E93C13" w:rsidR="008B4C5A" w:rsidRDefault="008B4C5A" w:rsidP="008B4C5A">
      <w:pPr>
        <w:shd w:val="clear" w:color="auto" w:fill="FFFFFF"/>
        <w:spacing w:before="100" w:beforeAutospacing="1"/>
        <w:rPr>
          <w:rFonts w:ascii="Arial" w:hAnsi="Arial" w:cs="Arial"/>
          <w:sz w:val="24"/>
          <w:szCs w:val="24"/>
        </w:rPr>
      </w:pPr>
      <w:r>
        <w:rPr>
          <w:rFonts w:ascii="Arial" w:eastAsia="Times New Roman" w:hAnsi="Arial" w:cs="Arial"/>
          <w:color w:val="222222"/>
          <w:sz w:val="24"/>
          <w:szCs w:val="24"/>
        </w:rPr>
        <w:t xml:space="preserve">If you need assistance at any time, please feel free to reach out to </w:t>
      </w:r>
      <w:r w:rsidR="003D2818">
        <w:rPr>
          <w:rFonts w:ascii="Arial" w:eastAsia="Times New Roman" w:hAnsi="Arial" w:cs="Arial"/>
          <w:color w:val="222222"/>
          <w:sz w:val="24"/>
          <w:szCs w:val="24"/>
        </w:rPr>
        <w:t>me</w:t>
      </w:r>
      <w:r>
        <w:rPr>
          <w:rFonts w:ascii="Arial" w:eastAsia="Times New Roman" w:hAnsi="Arial" w:cs="Arial"/>
          <w:color w:val="222222"/>
          <w:sz w:val="24"/>
          <w:szCs w:val="24"/>
        </w:rPr>
        <w:t xml:space="preserve">, or to the state office at </w:t>
      </w:r>
      <w:hyperlink r:id="rId13" w:history="1">
        <w:r w:rsidR="00491790" w:rsidRPr="001C3BD1">
          <w:rPr>
            <w:rStyle w:val="Hyperlink"/>
            <w:rFonts w:ascii="Arial" w:hAnsi="Arial" w:cs="Arial"/>
            <w:sz w:val="24"/>
            <w:szCs w:val="24"/>
          </w:rPr>
          <w:t>aas@dnr.ga.gov</w:t>
        </w:r>
      </w:hyperlink>
      <w:r>
        <w:rPr>
          <w:rFonts w:ascii="Arial" w:hAnsi="Arial" w:cs="Arial"/>
          <w:sz w:val="24"/>
          <w:szCs w:val="24"/>
        </w:rPr>
        <w:t xml:space="preserve">. </w:t>
      </w:r>
    </w:p>
    <w:p w14:paraId="61EC0EA7" w14:textId="7848588F" w:rsidR="008B4C5A" w:rsidRDefault="008B4C5A" w:rsidP="008B4C5A">
      <w:pPr>
        <w:shd w:val="clear" w:color="auto" w:fill="FFFFFF"/>
        <w:spacing w:before="100" w:beforeAutospacing="1"/>
        <w:rPr>
          <w:rFonts w:ascii="Arial" w:hAnsi="Arial" w:cs="Arial"/>
          <w:sz w:val="24"/>
          <w:szCs w:val="24"/>
        </w:rPr>
      </w:pPr>
      <w:r>
        <w:rPr>
          <w:rFonts w:ascii="Arial" w:hAnsi="Arial" w:cs="Arial"/>
          <w:sz w:val="24"/>
          <w:szCs w:val="24"/>
        </w:rPr>
        <w:t xml:space="preserve">We hope you enjoy monitoring with the Adopt-A-Stream program. </w:t>
      </w:r>
    </w:p>
    <w:p w14:paraId="37FB0F02" w14:textId="77777777" w:rsidR="008B4C5A" w:rsidRDefault="008B4C5A" w:rsidP="008B4C5A">
      <w:pPr>
        <w:shd w:val="clear" w:color="auto" w:fill="FFFFFF"/>
        <w:spacing w:before="100" w:beforeAutospacing="1"/>
        <w:rPr>
          <w:rFonts w:ascii="Arial" w:hAnsi="Arial" w:cs="Arial"/>
          <w:sz w:val="24"/>
          <w:szCs w:val="24"/>
        </w:rPr>
      </w:pPr>
      <w:r>
        <w:rPr>
          <w:rFonts w:ascii="Arial" w:hAnsi="Arial" w:cs="Arial"/>
          <w:sz w:val="24"/>
          <w:szCs w:val="24"/>
        </w:rPr>
        <w:t xml:space="preserve">All the best, </w:t>
      </w:r>
    </w:p>
    <w:p w14:paraId="62CD5530" w14:textId="76A05DFB" w:rsidR="008B4C5A" w:rsidRDefault="003D2818" w:rsidP="008B4C5A">
      <w:pPr>
        <w:shd w:val="clear" w:color="auto" w:fill="FFFFFF"/>
        <w:spacing w:before="100" w:beforeAutospacing="1"/>
        <w:rPr>
          <w:rFonts w:ascii="Arial" w:eastAsia="Times New Roman" w:hAnsi="Arial" w:cs="Arial"/>
          <w:color w:val="222222"/>
          <w:sz w:val="24"/>
          <w:szCs w:val="24"/>
        </w:rPr>
      </w:pPr>
      <w:r>
        <w:rPr>
          <w:rFonts w:ascii="Arial" w:hAnsi="Arial" w:cs="Arial"/>
          <w:sz w:val="24"/>
          <w:szCs w:val="24"/>
        </w:rPr>
        <w:t>_________</w:t>
      </w:r>
    </w:p>
    <w:p w14:paraId="7A4A0E71" w14:textId="77777777" w:rsidR="008B4C5A" w:rsidRDefault="008B4C5A" w:rsidP="008B4C5A">
      <w:pPr>
        <w:shd w:val="clear" w:color="auto" w:fill="FFFFFF"/>
        <w:spacing w:before="100" w:beforeAutospacing="1"/>
        <w:rPr>
          <w:rFonts w:ascii="Arial" w:eastAsia="Times New Roman" w:hAnsi="Arial" w:cs="Arial"/>
          <w:color w:val="222222"/>
          <w:sz w:val="24"/>
          <w:szCs w:val="24"/>
        </w:rPr>
      </w:pPr>
    </w:p>
    <w:p w14:paraId="0618F67F" w14:textId="77777777" w:rsidR="008B4C5A" w:rsidRDefault="008B4C5A" w:rsidP="008B4C5A">
      <w:pPr>
        <w:pBdr>
          <w:bottom w:val="single" w:sz="12" w:space="1" w:color="auto"/>
        </w:pBdr>
        <w:shd w:val="clear" w:color="auto" w:fill="FFFFFF"/>
        <w:spacing w:before="100" w:beforeAutospacing="1"/>
        <w:rPr>
          <w:rFonts w:ascii="Arial" w:eastAsia="Times New Roman" w:hAnsi="Arial" w:cs="Arial"/>
          <w:b/>
          <w:bCs/>
          <w:color w:val="222222"/>
          <w:sz w:val="24"/>
          <w:szCs w:val="24"/>
        </w:rPr>
      </w:pPr>
    </w:p>
    <w:p w14:paraId="06B519EA" w14:textId="77777777" w:rsidR="008B4C5A" w:rsidRDefault="008B4C5A" w:rsidP="008B4C5A">
      <w:pPr>
        <w:shd w:val="clear" w:color="auto" w:fill="FFFFFF"/>
        <w:spacing w:before="100" w:beforeAutospacing="1"/>
        <w:rPr>
          <w:rFonts w:ascii="Arial" w:eastAsia="Times New Roman" w:hAnsi="Arial" w:cs="Arial"/>
          <w:color w:val="222222"/>
          <w:sz w:val="24"/>
          <w:szCs w:val="24"/>
        </w:rPr>
      </w:pPr>
      <w:r>
        <w:rPr>
          <w:rFonts w:ascii="Arial" w:eastAsia="Times New Roman" w:hAnsi="Arial" w:cs="Arial"/>
          <w:b/>
          <w:bCs/>
          <w:color w:val="222222"/>
          <w:sz w:val="24"/>
          <w:szCs w:val="24"/>
        </w:rPr>
        <w:t>Log in:</w:t>
      </w:r>
    </w:p>
    <w:p w14:paraId="6CAFED30" w14:textId="77777777" w:rsidR="008B4C5A" w:rsidRDefault="008B4C5A" w:rsidP="008B4C5A">
      <w:pPr>
        <w:shd w:val="clear" w:color="auto" w:fill="FFFFFF"/>
        <w:ind w:firstLine="720"/>
        <w:rPr>
          <w:rFonts w:ascii="Arial" w:eastAsia="Times New Roman" w:hAnsi="Arial" w:cs="Arial"/>
          <w:color w:val="222222"/>
          <w:sz w:val="24"/>
          <w:szCs w:val="24"/>
        </w:rPr>
      </w:pPr>
      <w:r>
        <w:rPr>
          <w:rFonts w:ascii="Arial" w:eastAsia="Times New Roman" w:hAnsi="Arial" w:cs="Arial"/>
          <w:color w:val="222222"/>
          <w:sz w:val="24"/>
          <w:szCs w:val="24"/>
        </w:rPr>
        <w:t>1. Go to </w:t>
      </w:r>
      <w:hyperlink r:id="rId14" w:tgtFrame="_blank" w:history="1">
        <w:r>
          <w:rPr>
            <w:rStyle w:val="Hyperlink"/>
            <w:rFonts w:ascii="Arial" w:eastAsia="Times New Roman" w:hAnsi="Arial" w:cs="Arial"/>
            <w:color w:val="1155CC"/>
            <w:sz w:val="24"/>
            <w:szCs w:val="24"/>
          </w:rPr>
          <w:t>https://www.adoptastream.georgia.gov/</w:t>
        </w:r>
      </w:hyperlink>
      <w:r>
        <w:rPr>
          <w:rFonts w:ascii="Arial" w:eastAsia="Times New Roman" w:hAnsi="Arial" w:cs="Arial"/>
          <w:color w:val="1155CC"/>
          <w:sz w:val="24"/>
          <w:szCs w:val="24"/>
          <w:u w:val="single"/>
        </w:rPr>
        <w:t>.</w:t>
      </w:r>
    </w:p>
    <w:p w14:paraId="342B39B5" w14:textId="77777777" w:rsidR="008B4C5A" w:rsidRDefault="008B4C5A" w:rsidP="008B4C5A">
      <w:pPr>
        <w:shd w:val="clear" w:color="auto" w:fill="FFFFFF"/>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2. Click on the “Data Entry” tab. </w:t>
      </w:r>
    </w:p>
    <w:p w14:paraId="7951A48D" w14:textId="77777777" w:rsidR="008B4C5A" w:rsidRDefault="008B4C5A" w:rsidP="008B4C5A">
      <w:pPr>
        <w:shd w:val="clear" w:color="auto" w:fill="FFFFFF"/>
        <w:ind w:left="720"/>
        <w:rPr>
          <w:rFonts w:ascii="Arial" w:hAnsi="Arial" w:cs="Arial"/>
          <w:color w:val="000000"/>
          <w:sz w:val="24"/>
          <w:szCs w:val="24"/>
        </w:rPr>
      </w:pPr>
      <w:r>
        <w:rPr>
          <w:rFonts w:ascii="Arial" w:eastAsia="Times New Roman" w:hAnsi="Arial" w:cs="Arial"/>
          <w:color w:val="222222"/>
          <w:sz w:val="24"/>
          <w:szCs w:val="24"/>
        </w:rPr>
        <w:t xml:space="preserve">3. </w:t>
      </w:r>
      <w:r>
        <w:rPr>
          <w:rFonts w:ascii="Arial" w:hAnsi="Arial" w:cs="Arial"/>
          <w:color w:val="000000"/>
          <w:sz w:val="24"/>
          <w:szCs w:val="24"/>
        </w:rPr>
        <w:t xml:space="preserve">Enter Username: Your username is the email address you signed in with at the workshop. </w:t>
      </w:r>
    </w:p>
    <w:p w14:paraId="4C22A038" w14:textId="77777777" w:rsidR="008B4C5A" w:rsidRDefault="008B4C5A" w:rsidP="008B4C5A">
      <w:pPr>
        <w:shd w:val="clear" w:color="auto" w:fill="FFFFFF"/>
        <w:ind w:firstLine="720"/>
        <w:rPr>
          <w:rFonts w:ascii="Arial" w:eastAsia="Times New Roman" w:hAnsi="Arial" w:cs="Arial"/>
          <w:color w:val="222222"/>
          <w:sz w:val="24"/>
          <w:szCs w:val="24"/>
        </w:rPr>
      </w:pPr>
      <w:r>
        <w:rPr>
          <w:rFonts w:ascii="Arial" w:eastAsia="Times New Roman" w:hAnsi="Arial" w:cs="Arial"/>
          <w:color w:val="222222"/>
          <w:sz w:val="24"/>
          <w:szCs w:val="24"/>
        </w:rPr>
        <w:t>4. Click "E-mail my password." A temporary password will be emailed to you.</w:t>
      </w:r>
    </w:p>
    <w:p w14:paraId="67696CDE" w14:textId="77777777" w:rsidR="008B4C5A" w:rsidRDefault="008B4C5A" w:rsidP="008B4C5A">
      <w:pPr>
        <w:shd w:val="clear" w:color="auto" w:fill="FFFFFF"/>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5. Using the temporary password, login to the database. </w:t>
      </w:r>
    </w:p>
    <w:p w14:paraId="52826966" w14:textId="77777777" w:rsidR="008B4C5A" w:rsidRDefault="008B4C5A" w:rsidP="008B4C5A">
      <w:pPr>
        <w:shd w:val="clear" w:color="auto" w:fill="FFFFFF"/>
        <w:rPr>
          <w:rFonts w:ascii="Arial" w:eastAsia="Times New Roman" w:hAnsi="Arial" w:cs="Arial"/>
          <w:b/>
          <w:bCs/>
          <w:color w:val="222222"/>
          <w:sz w:val="24"/>
          <w:szCs w:val="24"/>
        </w:rPr>
      </w:pPr>
    </w:p>
    <w:p w14:paraId="70124558" w14:textId="77777777" w:rsidR="008B4C5A" w:rsidRDefault="008B4C5A" w:rsidP="008B4C5A">
      <w:pPr>
        <w:shd w:val="clear" w:color="auto" w:fill="FFFFFF"/>
        <w:rPr>
          <w:rFonts w:ascii="Arial" w:eastAsia="Times New Roman" w:hAnsi="Arial" w:cs="Arial"/>
          <w:b/>
          <w:bCs/>
          <w:color w:val="222222"/>
          <w:sz w:val="24"/>
          <w:szCs w:val="24"/>
        </w:rPr>
      </w:pPr>
      <w:r>
        <w:rPr>
          <w:rFonts w:ascii="Arial" w:eastAsia="Times New Roman" w:hAnsi="Arial" w:cs="Arial"/>
          <w:b/>
          <w:bCs/>
          <w:color w:val="222222"/>
          <w:sz w:val="24"/>
          <w:szCs w:val="24"/>
        </w:rPr>
        <w:t>Create a new password:</w:t>
      </w:r>
    </w:p>
    <w:p w14:paraId="07FB3244" w14:textId="77777777" w:rsidR="008B4C5A" w:rsidRDefault="008B4C5A" w:rsidP="008B4C5A">
      <w:pPr>
        <w:shd w:val="clear" w:color="auto" w:fill="FFFFFF"/>
        <w:ind w:firstLine="720"/>
        <w:rPr>
          <w:rFonts w:ascii="Arial" w:eastAsia="Times New Roman" w:hAnsi="Arial" w:cs="Arial"/>
          <w:color w:val="222222"/>
          <w:sz w:val="24"/>
          <w:szCs w:val="24"/>
        </w:rPr>
      </w:pPr>
      <w:r>
        <w:rPr>
          <w:rFonts w:ascii="Arial" w:eastAsia="Times New Roman" w:hAnsi="Arial" w:cs="Arial"/>
          <w:color w:val="222222"/>
          <w:sz w:val="24"/>
          <w:szCs w:val="24"/>
        </w:rPr>
        <w:t>1. Hover your mouse over the My Profile tab in the top tool bar.</w:t>
      </w:r>
    </w:p>
    <w:p w14:paraId="4AC40064" w14:textId="77777777" w:rsidR="008B4C5A" w:rsidRDefault="008B4C5A" w:rsidP="008B4C5A">
      <w:pPr>
        <w:shd w:val="clear" w:color="auto" w:fill="FFFFFF"/>
        <w:ind w:firstLine="720"/>
        <w:rPr>
          <w:rFonts w:ascii="Arial" w:eastAsia="Times New Roman" w:hAnsi="Arial" w:cs="Arial"/>
          <w:color w:val="222222"/>
          <w:sz w:val="24"/>
          <w:szCs w:val="24"/>
        </w:rPr>
      </w:pPr>
      <w:r>
        <w:rPr>
          <w:rFonts w:ascii="Arial" w:eastAsia="Times New Roman" w:hAnsi="Arial" w:cs="Arial"/>
          <w:color w:val="222222"/>
          <w:sz w:val="24"/>
          <w:szCs w:val="24"/>
        </w:rPr>
        <w:t>2. Click “Change Password.”</w:t>
      </w:r>
    </w:p>
    <w:p w14:paraId="5C4FE42D" w14:textId="77777777" w:rsidR="008B4C5A" w:rsidRDefault="008B4C5A" w:rsidP="008B4C5A">
      <w:pPr>
        <w:shd w:val="clear" w:color="auto" w:fill="FFFFFF"/>
        <w:spacing w:before="100" w:beforeAutospacing="1"/>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Register a group: </w:t>
      </w:r>
    </w:p>
    <w:p w14:paraId="7FF1891B" w14:textId="77777777" w:rsidR="008B4C5A" w:rsidRDefault="008B4C5A" w:rsidP="008B4C5A">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Once logged into the database, go to the ‘Citizen Monitoring’ </w:t>
      </w:r>
      <w:proofErr w:type="gramStart"/>
      <w:r>
        <w:rPr>
          <w:rFonts w:ascii="Arial" w:hAnsi="Arial" w:cs="Arial"/>
          <w:color w:val="000000"/>
          <w:sz w:val="24"/>
          <w:szCs w:val="24"/>
        </w:rPr>
        <w:t>tab</w:t>
      </w:r>
      <w:proofErr w:type="gramEnd"/>
      <w:r>
        <w:rPr>
          <w:rFonts w:ascii="Arial" w:hAnsi="Arial" w:cs="Arial"/>
          <w:color w:val="000000"/>
          <w:sz w:val="24"/>
          <w:szCs w:val="24"/>
        </w:rPr>
        <w:t xml:space="preserve"> and click on ‘Groups.’</w:t>
      </w:r>
    </w:p>
    <w:p w14:paraId="7025CD30" w14:textId="77777777" w:rsidR="008B4C5A" w:rsidRDefault="008B4C5A" w:rsidP="008B4C5A">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Type in desired group name to check if there is already an existing group with your chosen name. If not, click ‘Add New Group.’</w:t>
      </w:r>
    </w:p>
    <w:p w14:paraId="753D985B" w14:textId="77777777" w:rsidR="008B4C5A" w:rsidRDefault="008B4C5A" w:rsidP="008B4C5A">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Type in your desired group name and click “Save.” </w:t>
      </w:r>
    </w:p>
    <w:p w14:paraId="570AC6E1" w14:textId="77777777" w:rsidR="008B4C5A" w:rsidRDefault="008B4C5A" w:rsidP="008B4C5A">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Now you can search for your newly saved group (via step 1) and view your group page by clicking on your group name. </w:t>
      </w:r>
    </w:p>
    <w:p w14:paraId="537C8E43" w14:textId="77777777" w:rsidR="008B4C5A" w:rsidRDefault="008B4C5A" w:rsidP="008B4C5A">
      <w:pPr>
        <w:autoSpaceDE w:val="0"/>
        <w:autoSpaceDN w:val="0"/>
        <w:adjustRightInd w:val="0"/>
        <w:rPr>
          <w:rFonts w:ascii="Arial" w:eastAsia="Times New Roman" w:hAnsi="Arial" w:cs="Arial"/>
          <w:b/>
          <w:bCs/>
          <w:color w:val="222222"/>
          <w:sz w:val="24"/>
          <w:szCs w:val="24"/>
        </w:rPr>
      </w:pPr>
    </w:p>
    <w:p w14:paraId="6C6A8916" w14:textId="77777777" w:rsidR="008B4C5A" w:rsidRDefault="008B4C5A" w:rsidP="008B4C5A">
      <w:pPr>
        <w:autoSpaceDE w:val="0"/>
        <w:autoSpaceDN w:val="0"/>
        <w:adjustRightInd w:val="0"/>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Register a site: </w:t>
      </w:r>
    </w:p>
    <w:p w14:paraId="4E1A0EA5" w14:textId="77777777" w:rsidR="008B4C5A" w:rsidRDefault="008B4C5A" w:rsidP="008B4C5A">
      <w:pPr>
        <w:autoSpaceDE w:val="0"/>
        <w:autoSpaceDN w:val="0"/>
        <w:adjustRightInd w:val="0"/>
        <w:ind w:left="720"/>
        <w:rPr>
          <w:rFonts w:ascii="Arial" w:hAnsi="Arial" w:cs="Arial"/>
          <w:color w:val="000000"/>
          <w:sz w:val="24"/>
          <w:szCs w:val="24"/>
        </w:rPr>
      </w:pPr>
      <w:r>
        <w:rPr>
          <w:rFonts w:ascii="Arial" w:hAnsi="Arial" w:cs="Arial"/>
          <w:color w:val="000000"/>
          <w:sz w:val="24"/>
          <w:szCs w:val="24"/>
        </w:rPr>
        <w:t xml:space="preserve">1. After logging into the database, go to the ‘Citizen Monitoring’ tab and click on ‘Groups’ to search for your group name. Enter and click on your group name. </w:t>
      </w:r>
    </w:p>
    <w:p w14:paraId="58B0C14F" w14:textId="77777777" w:rsidR="008B4C5A" w:rsidRDefault="008B4C5A" w:rsidP="008B4C5A">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2. From your group page, click the ‘Add New Site’ button.</w:t>
      </w:r>
    </w:p>
    <w:p w14:paraId="0FF4C6B9" w14:textId="77777777" w:rsidR="008B4C5A" w:rsidRDefault="008B4C5A" w:rsidP="008B4C5A">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3. Enter your Site Information - waterbody type and waterbody name.</w:t>
      </w:r>
    </w:p>
    <w:p w14:paraId="3C786493" w14:textId="77777777" w:rsidR="008B4C5A" w:rsidRDefault="008B4C5A" w:rsidP="008B4C5A">
      <w:pPr>
        <w:autoSpaceDE w:val="0"/>
        <w:autoSpaceDN w:val="0"/>
        <w:adjustRightInd w:val="0"/>
        <w:ind w:left="720"/>
        <w:rPr>
          <w:rFonts w:ascii="Arial" w:hAnsi="Arial" w:cs="Arial"/>
          <w:color w:val="000000"/>
          <w:sz w:val="24"/>
          <w:szCs w:val="24"/>
        </w:rPr>
      </w:pPr>
      <w:r>
        <w:rPr>
          <w:rFonts w:ascii="Arial" w:hAnsi="Arial" w:cs="Arial"/>
          <w:color w:val="000000"/>
          <w:sz w:val="24"/>
          <w:szCs w:val="24"/>
        </w:rPr>
        <w:t xml:space="preserve">4. Locate your site on the map (you can enter a nearby address in the search field and click ‘Get Coordinates’ to quickly locate an area near your site). </w:t>
      </w:r>
    </w:p>
    <w:p w14:paraId="71B72C2C" w14:textId="77777777" w:rsidR="008B4C5A" w:rsidRDefault="008B4C5A" w:rsidP="008B4C5A">
      <w:pPr>
        <w:autoSpaceDE w:val="0"/>
        <w:autoSpaceDN w:val="0"/>
        <w:adjustRightInd w:val="0"/>
        <w:ind w:left="720"/>
        <w:rPr>
          <w:rFonts w:ascii="Arial" w:hAnsi="Arial" w:cs="Arial"/>
          <w:color w:val="000000"/>
          <w:sz w:val="24"/>
          <w:szCs w:val="24"/>
        </w:rPr>
      </w:pPr>
      <w:r>
        <w:rPr>
          <w:rFonts w:ascii="Arial" w:hAnsi="Arial" w:cs="Arial"/>
          <w:color w:val="000000"/>
          <w:sz w:val="24"/>
          <w:szCs w:val="24"/>
        </w:rPr>
        <w:t xml:space="preserve">5. Zoom in to your accurate site location on the map. Right-click to mark your sampling location, this will automatically fill in your latitude/longitude. </w:t>
      </w:r>
    </w:p>
    <w:p w14:paraId="1B268CD9" w14:textId="77777777" w:rsidR="008B4C5A" w:rsidRDefault="008B4C5A" w:rsidP="008B4C5A">
      <w:pPr>
        <w:autoSpaceDE w:val="0"/>
        <w:autoSpaceDN w:val="0"/>
        <w:adjustRightInd w:val="0"/>
        <w:ind w:left="720"/>
        <w:rPr>
          <w:rFonts w:ascii="Arial" w:hAnsi="Arial" w:cs="Arial"/>
          <w:color w:val="000000"/>
          <w:sz w:val="24"/>
          <w:szCs w:val="24"/>
        </w:rPr>
      </w:pPr>
      <w:r>
        <w:rPr>
          <w:rFonts w:ascii="Arial" w:hAnsi="Arial" w:cs="Arial"/>
          <w:color w:val="000000"/>
          <w:sz w:val="24"/>
          <w:szCs w:val="24"/>
        </w:rPr>
        <w:t>6. Enter site description and any special information about your site.</w:t>
      </w:r>
    </w:p>
    <w:p w14:paraId="30F613DC" w14:textId="77777777" w:rsidR="008B4C5A" w:rsidRDefault="008B4C5A" w:rsidP="008B4C5A">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7. Click ‘Save to Database’ at the top of the page.</w:t>
      </w:r>
    </w:p>
    <w:p w14:paraId="67B1897B" w14:textId="6780F918" w:rsidR="00F82F84" w:rsidRPr="008B4C5A" w:rsidRDefault="00F82F84" w:rsidP="008B4C5A"/>
    <w:sectPr w:rsidR="00F82F84" w:rsidRPr="008B4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1E08"/>
    <w:multiLevelType w:val="multilevel"/>
    <w:tmpl w:val="BBA8B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66710D"/>
    <w:multiLevelType w:val="hybridMultilevel"/>
    <w:tmpl w:val="1992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70D1D"/>
    <w:multiLevelType w:val="hybridMultilevel"/>
    <w:tmpl w:val="EFFC29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6C"/>
    <w:rsid w:val="00004D6B"/>
    <w:rsid w:val="000143F4"/>
    <w:rsid w:val="00070DBE"/>
    <w:rsid w:val="00076FE2"/>
    <w:rsid w:val="000B27EF"/>
    <w:rsid w:val="002E6825"/>
    <w:rsid w:val="003A3E32"/>
    <w:rsid w:val="003D2818"/>
    <w:rsid w:val="00491790"/>
    <w:rsid w:val="005A7F6C"/>
    <w:rsid w:val="005E3EB2"/>
    <w:rsid w:val="005F7851"/>
    <w:rsid w:val="006E3AF9"/>
    <w:rsid w:val="006F5295"/>
    <w:rsid w:val="008B4C5A"/>
    <w:rsid w:val="008D5253"/>
    <w:rsid w:val="00A32775"/>
    <w:rsid w:val="00B41335"/>
    <w:rsid w:val="00B9140E"/>
    <w:rsid w:val="00BC26CE"/>
    <w:rsid w:val="00BF789E"/>
    <w:rsid w:val="00C132CB"/>
    <w:rsid w:val="00C62912"/>
    <w:rsid w:val="00C94DD9"/>
    <w:rsid w:val="00D238B8"/>
    <w:rsid w:val="00D87C0F"/>
    <w:rsid w:val="00E02192"/>
    <w:rsid w:val="00E73995"/>
    <w:rsid w:val="00ED46F2"/>
    <w:rsid w:val="00F37FE2"/>
    <w:rsid w:val="00F8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A8A2"/>
  <w15:chartTrackingRefBased/>
  <w15:docId w15:val="{4FB11ACE-1E55-4C9E-92CA-A3D5EEE2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C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F6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F6C"/>
    <w:rPr>
      <w:color w:val="0000FF"/>
      <w:u w:val="single"/>
    </w:rPr>
  </w:style>
  <w:style w:type="character" w:styleId="Strong">
    <w:name w:val="Strong"/>
    <w:basedOn w:val="DefaultParagraphFont"/>
    <w:uiPriority w:val="22"/>
    <w:qFormat/>
    <w:rsid w:val="005A7F6C"/>
    <w:rPr>
      <w:b/>
      <w:bCs/>
    </w:rPr>
  </w:style>
  <w:style w:type="character" w:styleId="CommentReference">
    <w:name w:val="annotation reference"/>
    <w:basedOn w:val="DefaultParagraphFont"/>
    <w:semiHidden/>
    <w:unhideWhenUsed/>
    <w:rsid w:val="00B9140E"/>
    <w:rPr>
      <w:sz w:val="16"/>
      <w:szCs w:val="16"/>
    </w:rPr>
  </w:style>
  <w:style w:type="paragraph" w:styleId="CommentText">
    <w:name w:val="annotation text"/>
    <w:basedOn w:val="Normal"/>
    <w:link w:val="CommentTextChar"/>
    <w:semiHidden/>
    <w:unhideWhenUsed/>
    <w:rsid w:val="00B9140E"/>
    <w:pPr>
      <w:spacing w:after="160"/>
    </w:pPr>
    <w:rPr>
      <w:sz w:val="20"/>
      <w:szCs w:val="20"/>
    </w:rPr>
  </w:style>
  <w:style w:type="character" w:customStyle="1" w:styleId="CommentTextChar">
    <w:name w:val="Comment Text Char"/>
    <w:basedOn w:val="DefaultParagraphFont"/>
    <w:link w:val="CommentText"/>
    <w:semiHidden/>
    <w:rsid w:val="00B9140E"/>
    <w:rPr>
      <w:sz w:val="20"/>
      <w:szCs w:val="20"/>
    </w:rPr>
  </w:style>
  <w:style w:type="paragraph" w:styleId="CommentSubject">
    <w:name w:val="annotation subject"/>
    <w:basedOn w:val="CommentText"/>
    <w:next w:val="CommentText"/>
    <w:link w:val="CommentSubjectChar"/>
    <w:uiPriority w:val="99"/>
    <w:semiHidden/>
    <w:unhideWhenUsed/>
    <w:rsid w:val="00B9140E"/>
    <w:rPr>
      <w:b/>
      <w:bCs/>
    </w:rPr>
  </w:style>
  <w:style w:type="character" w:customStyle="1" w:styleId="CommentSubjectChar">
    <w:name w:val="Comment Subject Char"/>
    <w:basedOn w:val="CommentTextChar"/>
    <w:link w:val="CommentSubject"/>
    <w:uiPriority w:val="99"/>
    <w:semiHidden/>
    <w:rsid w:val="00B9140E"/>
    <w:rPr>
      <w:b/>
      <w:bCs/>
      <w:sz w:val="20"/>
      <w:szCs w:val="20"/>
    </w:rPr>
  </w:style>
  <w:style w:type="paragraph" w:styleId="BalloonText">
    <w:name w:val="Balloon Text"/>
    <w:basedOn w:val="Normal"/>
    <w:link w:val="BalloonTextChar"/>
    <w:uiPriority w:val="99"/>
    <w:semiHidden/>
    <w:unhideWhenUsed/>
    <w:rsid w:val="00B914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40E"/>
    <w:rPr>
      <w:rFonts w:ascii="Segoe UI" w:hAnsi="Segoe UI" w:cs="Segoe UI"/>
      <w:sz w:val="18"/>
      <w:szCs w:val="18"/>
    </w:rPr>
  </w:style>
  <w:style w:type="paragraph" w:styleId="ListParagraph">
    <w:name w:val="List Paragraph"/>
    <w:basedOn w:val="Normal"/>
    <w:uiPriority w:val="34"/>
    <w:qFormat/>
    <w:rsid w:val="00070DBE"/>
    <w:pPr>
      <w:spacing w:after="160" w:line="259" w:lineRule="auto"/>
      <w:ind w:left="720"/>
      <w:contextualSpacing/>
    </w:pPr>
  </w:style>
  <w:style w:type="character" w:styleId="UnresolvedMention">
    <w:name w:val="Unresolved Mention"/>
    <w:basedOn w:val="DefaultParagraphFont"/>
    <w:uiPriority w:val="99"/>
    <w:semiHidden/>
    <w:unhideWhenUsed/>
    <w:rsid w:val="00F82F84"/>
    <w:rPr>
      <w:color w:val="605E5C"/>
      <w:shd w:val="clear" w:color="auto" w:fill="E1DFDD"/>
    </w:rPr>
  </w:style>
  <w:style w:type="character" w:styleId="FollowedHyperlink">
    <w:name w:val="FollowedHyperlink"/>
    <w:basedOn w:val="DefaultParagraphFont"/>
    <w:uiPriority w:val="99"/>
    <w:semiHidden/>
    <w:unhideWhenUsed/>
    <w:rsid w:val="00014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75376">
      <w:bodyDiv w:val="1"/>
      <w:marLeft w:val="0"/>
      <w:marRight w:val="0"/>
      <w:marTop w:val="0"/>
      <w:marBottom w:val="0"/>
      <w:divBdr>
        <w:top w:val="none" w:sz="0" w:space="0" w:color="auto"/>
        <w:left w:val="none" w:sz="0" w:space="0" w:color="auto"/>
        <w:bottom w:val="none" w:sz="0" w:space="0" w:color="auto"/>
        <w:right w:val="none" w:sz="0" w:space="0" w:color="auto"/>
      </w:divBdr>
    </w:div>
    <w:div w:id="16303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optastream.georgia.gov/data-forms-old/data-forms" TargetMode="External"/><Relationship Id="rId13" Type="http://schemas.openxmlformats.org/officeDocument/2006/relationships/hyperlink" Target="mailto:aas@dnr.ga.gov" TargetMode="External"/><Relationship Id="rId3" Type="http://schemas.openxmlformats.org/officeDocument/2006/relationships/settings" Target="settings.xml"/><Relationship Id="rId7" Type="http://schemas.openxmlformats.org/officeDocument/2006/relationships/hyperlink" Target="mailto:aas@dnr.ga.gov" TargetMode="External"/><Relationship Id="rId12" Type="http://schemas.openxmlformats.org/officeDocument/2006/relationships/hyperlink" Target="https://adoptastream.georgia.gov/monitoring-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as.gaepd.org/SiteCoordinatorepd.aspx" TargetMode="External"/><Relationship Id="rId11" Type="http://schemas.openxmlformats.org/officeDocument/2006/relationships/hyperlink" Target="https://adoptastream.georgia.gov/workshop-presentations" TargetMode="External"/><Relationship Id="rId5" Type="http://schemas.openxmlformats.org/officeDocument/2006/relationships/hyperlink" Target="https://aas.gaepd.org/Login.aspx" TargetMode="External"/><Relationship Id="rId15" Type="http://schemas.openxmlformats.org/officeDocument/2006/relationships/fontTable" Target="fontTable.xml"/><Relationship Id="rId10" Type="http://schemas.openxmlformats.org/officeDocument/2006/relationships/hyperlink" Target="https://adoptastream.georgia.gov/manuals" TargetMode="External"/><Relationship Id="rId4" Type="http://schemas.openxmlformats.org/officeDocument/2006/relationships/webSettings" Target="webSettings.xml"/><Relationship Id="rId9" Type="http://schemas.openxmlformats.org/officeDocument/2006/relationships/hyperlink" Target="https://adoptastream.georgia.gov/how-do-i-get-started-adopt-stream/volunteer-faqs" TargetMode="External"/><Relationship Id="rId14" Type="http://schemas.openxmlformats.org/officeDocument/2006/relationships/hyperlink" Target="https://www.adoptastream.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Harbert, Harold</dc:creator>
  <cp:keywords/>
  <dc:description/>
  <cp:lastModifiedBy>Nachtmann, Cecilia</cp:lastModifiedBy>
  <cp:revision>2</cp:revision>
  <dcterms:created xsi:type="dcterms:W3CDTF">2021-12-09T14:24:00Z</dcterms:created>
  <dcterms:modified xsi:type="dcterms:W3CDTF">2021-12-09T14:24:00Z</dcterms:modified>
</cp:coreProperties>
</file>